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0135B" w14:textId="34692CBE" w:rsidR="000E7465" w:rsidRDefault="000E7465" w:rsidP="000E7465">
      <w:pPr>
        <w:spacing w:after="0" w:line="240" w:lineRule="auto"/>
        <w:jc w:val="center"/>
        <w:rPr>
          <w:rFonts w:ascii="Times New Roman" w:eastAsia="Batang" w:hAnsi="Times New Roman" w:cs="Times New Roman"/>
          <w:b/>
          <w:lang w:eastAsia="ko-KR"/>
        </w:rPr>
      </w:pPr>
      <w:r w:rsidRPr="000E7465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Протокол от </w:t>
      </w:r>
      <w:r w:rsidR="002B3FAD" w:rsidRPr="002B3FAD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2</w:t>
      </w:r>
      <w:r w:rsidR="00775745" w:rsidRPr="000F58FD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6</w:t>
      </w:r>
      <w:r w:rsidR="006753FA">
        <w:rPr>
          <w:rFonts w:ascii="Times New Roman" w:eastAsia="Batang" w:hAnsi="Times New Roman" w:cs="Times New Roman"/>
          <w:b/>
          <w:lang w:eastAsia="ko-KR"/>
        </w:rPr>
        <w:t>.</w:t>
      </w:r>
      <w:r w:rsidR="00D64A1F">
        <w:rPr>
          <w:rFonts w:ascii="Times New Roman" w:eastAsia="Batang" w:hAnsi="Times New Roman" w:cs="Times New Roman"/>
          <w:b/>
          <w:lang w:eastAsia="ko-KR"/>
        </w:rPr>
        <w:t>0</w:t>
      </w:r>
      <w:r w:rsidR="002B3FAD" w:rsidRPr="002B3FAD">
        <w:rPr>
          <w:rFonts w:ascii="Times New Roman" w:eastAsia="Batang" w:hAnsi="Times New Roman" w:cs="Times New Roman"/>
          <w:b/>
          <w:lang w:eastAsia="ko-KR"/>
        </w:rPr>
        <w:t>9</w:t>
      </w:r>
      <w:r w:rsidR="008F223E" w:rsidRPr="006753FA">
        <w:rPr>
          <w:rFonts w:ascii="Times New Roman" w:eastAsia="Batang" w:hAnsi="Times New Roman" w:cs="Times New Roman"/>
          <w:b/>
          <w:lang w:eastAsia="ko-KR"/>
        </w:rPr>
        <w:t>.2</w:t>
      </w:r>
      <w:r w:rsidR="00775745" w:rsidRPr="000F58FD">
        <w:rPr>
          <w:rFonts w:ascii="Times New Roman" w:eastAsia="Batang" w:hAnsi="Times New Roman" w:cs="Times New Roman"/>
          <w:b/>
          <w:lang w:eastAsia="ko-KR"/>
        </w:rPr>
        <w:t>4</w:t>
      </w:r>
      <w:r w:rsidR="008F223E" w:rsidRPr="006753FA">
        <w:rPr>
          <w:rFonts w:ascii="Times New Roman" w:eastAsia="Batang" w:hAnsi="Times New Roman" w:cs="Times New Roman"/>
          <w:b/>
          <w:lang w:eastAsia="ko-KR"/>
        </w:rPr>
        <w:t>г.</w:t>
      </w:r>
    </w:p>
    <w:p w14:paraId="12520C78" w14:textId="40D90FF3" w:rsidR="005040B1" w:rsidRPr="002B3FAD" w:rsidRDefault="008970FD" w:rsidP="002B3FAD">
      <w:pPr>
        <w:spacing w:after="0" w:line="240" w:lineRule="auto"/>
        <w:jc w:val="center"/>
        <w:rPr>
          <w:rFonts w:ascii="Times New Roman" w:eastAsia="Batang" w:hAnsi="Times New Roman" w:cs="Times New Roman"/>
          <w:b/>
          <w:lang w:eastAsia="ko-KR"/>
        </w:rPr>
      </w:pPr>
      <w:r>
        <w:rPr>
          <w:rFonts w:ascii="Times New Roman" w:eastAsia="Batang" w:hAnsi="Times New Roman" w:cs="Times New Roman"/>
          <w:b/>
          <w:lang w:eastAsia="ko-KR"/>
        </w:rPr>
        <w:t>п</w:t>
      </w:r>
      <w:r w:rsidR="005040B1">
        <w:rPr>
          <w:rFonts w:ascii="Times New Roman" w:eastAsia="Batang" w:hAnsi="Times New Roman" w:cs="Times New Roman"/>
          <w:b/>
          <w:lang w:eastAsia="ko-KR"/>
        </w:rPr>
        <w:t xml:space="preserve">о результатам совещания по </w:t>
      </w:r>
      <w:r w:rsidR="002B3FAD">
        <w:rPr>
          <w:rFonts w:ascii="Times New Roman" w:eastAsia="Batang" w:hAnsi="Times New Roman" w:cs="Times New Roman"/>
          <w:b/>
          <w:lang w:eastAsia="ko-KR"/>
        </w:rPr>
        <w:t>качеству</w:t>
      </w:r>
    </w:p>
    <w:p w14:paraId="3C0D85CE" w14:textId="77777777" w:rsidR="008970FD" w:rsidRDefault="008970FD" w:rsidP="000E7465">
      <w:pPr>
        <w:spacing w:after="0" w:line="240" w:lineRule="auto"/>
        <w:ind w:left="142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14:paraId="6B5BDB58" w14:textId="5104B12A" w:rsidR="00DA6FF3" w:rsidRPr="005040B1" w:rsidRDefault="005040B1" w:rsidP="000E7465">
      <w:pPr>
        <w:spacing w:after="0" w:line="240" w:lineRule="auto"/>
        <w:ind w:left="142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5040B1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Присутствовали:</w:t>
      </w:r>
    </w:p>
    <w:p w14:paraId="0E26507D" w14:textId="19EEDD08" w:rsidR="002E0023" w:rsidRDefault="002E0023" w:rsidP="002E0023">
      <w:pPr>
        <w:spacing w:after="0" w:line="240" w:lineRule="auto"/>
        <w:ind w:left="142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>Уполномоченные по качеству</w:t>
      </w:r>
      <w:r w:rsidR="00A4535C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и ответственные за СМК в части ГОСТ РВ 0015-002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>:</w:t>
      </w:r>
    </w:p>
    <w:p w14:paraId="13E33CA2" w14:textId="77777777" w:rsidR="00775745" w:rsidRPr="00775745" w:rsidRDefault="00775745" w:rsidP="00775745">
      <w:pPr>
        <w:spacing w:after="0" w:line="240" w:lineRule="auto"/>
        <w:ind w:left="142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775745">
        <w:rPr>
          <w:rFonts w:ascii="Times New Roman" w:eastAsia="Batang" w:hAnsi="Times New Roman" w:cs="Times New Roman"/>
          <w:sz w:val="24"/>
          <w:szCs w:val="24"/>
          <w:lang w:eastAsia="ko-KR"/>
        </w:rPr>
        <w:t>ИЯТШ: Гетало Елена Владимировна, Ефремов Евгений Викторович, Зворыгина Алена Владимировна</w:t>
      </w:r>
    </w:p>
    <w:p w14:paraId="0F99DD42" w14:textId="77777777" w:rsidR="00775745" w:rsidRPr="00775745" w:rsidRDefault="00775745" w:rsidP="00775745">
      <w:pPr>
        <w:spacing w:after="0" w:line="240" w:lineRule="auto"/>
        <w:ind w:left="142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775745">
        <w:rPr>
          <w:rFonts w:ascii="Times New Roman" w:eastAsia="Batang" w:hAnsi="Times New Roman" w:cs="Times New Roman"/>
          <w:sz w:val="24"/>
          <w:szCs w:val="24"/>
          <w:lang w:eastAsia="ko-KR"/>
        </w:rPr>
        <w:t>ИШЭ: Богданова Елена Васильевна</w:t>
      </w:r>
    </w:p>
    <w:p w14:paraId="1CC9EE9E" w14:textId="77777777" w:rsidR="00775745" w:rsidRPr="00775745" w:rsidRDefault="00775745" w:rsidP="00775745">
      <w:pPr>
        <w:spacing w:after="0" w:line="240" w:lineRule="auto"/>
        <w:ind w:left="142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775745">
        <w:rPr>
          <w:rFonts w:ascii="Times New Roman" w:eastAsia="Batang" w:hAnsi="Times New Roman" w:cs="Times New Roman"/>
          <w:sz w:val="24"/>
          <w:szCs w:val="24"/>
          <w:lang w:eastAsia="ko-KR"/>
        </w:rPr>
        <w:t>ИШИТР: Гладкова Татьяна Александровна, Цапко Сергей Геннадьевич</w:t>
      </w:r>
    </w:p>
    <w:p w14:paraId="09D3DB60" w14:textId="77777777" w:rsidR="00775745" w:rsidRPr="00775745" w:rsidRDefault="00775745" w:rsidP="00775745">
      <w:pPr>
        <w:spacing w:after="0" w:line="240" w:lineRule="auto"/>
        <w:ind w:left="142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775745">
        <w:rPr>
          <w:rFonts w:ascii="Times New Roman" w:eastAsia="Batang" w:hAnsi="Times New Roman" w:cs="Times New Roman"/>
          <w:sz w:val="24"/>
          <w:szCs w:val="24"/>
          <w:lang w:eastAsia="ko-KR"/>
        </w:rPr>
        <w:t>БШ: Громова Татьяна Викторовна</w:t>
      </w:r>
    </w:p>
    <w:p w14:paraId="1F93994A" w14:textId="77777777" w:rsidR="00775745" w:rsidRPr="00775745" w:rsidRDefault="00775745" w:rsidP="00775745">
      <w:pPr>
        <w:spacing w:after="0" w:line="240" w:lineRule="auto"/>
        <w:ind w:left="142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775745">
        <w:rPr>
          <w:rFonts w:ascii="Times New Roman" w:eastAsia="Batang" w:hAnsi="Times New Roman" w:cs="Times New Roman"/>
          <w:sz w:val="24"/>
          <w:szCs w:val="24"/>
          <w:lang w:eastAsia="ko-KR"/>
        </w:rPr>
        <w:t>МЦ: Суворова Татьяна Витальевна</w:t>
      </w:r>
    </w:p>
    <w:p w14:paraId="7C6C742F" w14:textId="77777777" w:rsidR="00775745" w:rsidRPr="00775745" w:rsidRDefault="00775745" w:rsidP="00775745">
      <w:pPr>
        <w:spacing w:after="0" w:line="240" w:lineRule="auto"/>
        <w:ind w:left="142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775745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ИШПР: </w:t>
      </w:r>
      <w:proofErr w:type="spellStart"/>
      <w:r w:rsidRPr="00775745">
        <w:rPr>
          <w:rFonts w:ascii="Times New Roman" w:eastAsia="Batang" w:hAnsi="Times New Roman" w:cs="Times New Roman"/>
          <w:sz w:val="24"/>
          <w:szCs w:val="24"/>
          <w:lang w:eastAsia="ko-KR"/>
        </w:rPr>
        <w:t>Токаренко</w:t>
      </w:r>
      <w:proofErr w:type="spellEnd"/>
      <w:r w:rsidRPr="00775745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Ольга Григорьевна</w:t>
      </w:r>
    </w:p>
    <w:p w14:paraId="67B23A24" w14:textId="77777777" w:rsidR="00775745" w:rsidRPr="00775745" w:rsidRDefault="00775745" w:rsidP="00775745">
      <w:pPr>
        <w:spacing w:after="0" w:line="240" w:lineRule="auto"/>
        <w:ind w:left="142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775745">
        <w:rPr>
          <w:rFonts w:ascii="Times New Roman" w:eastAsia="Batang" w:hAnsi="Times New Roman" w:cs="Times New Roman"/>
          <w:sz w:val="24"/>
          <w:szCs w:val="24"/>
          <w:lang w:eastAsia="ko-KR"/>
        </w:rPr>
        <w:t>Инженерная школа «Интеллектуальные энергетические системы»: Зорина Елена Викторовна</w:t>
      </w:r>
    </w:p>
    <w:p w14:paraId="3B6D55B7" w14:textId="77777777" w:rsidR="00775745" w:rsidRPr="00775745" w:rsidRDefault="00775745" w:rsidP="00775745">
      <w:pPr>
        <w:spacing w:after="0" w:line="240" w:lineRule="auto"/>
        <w:ind w:left="142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775745">
        <w:rPr>
          <w:rFonts w:ascii="Times New Roman" w:eastAsia="Batang" w:hAnsi="Times New Roman" w:cs="Times New Roman"/>
          <w:sz w:val="24"/>
          <w:szCs w:val="24"/>
          <w:lang w:eastAsia="ko-KR"/>
        </w:rPr>
        <w:t>ШОН: Кабанова Наталья Николаевна</w:t>
      </w:r>
    </w:p>
    <w:p w14:paraId="6C7E10C4" w14:textId="77777777" w:rsidR="00775745" w:rsidRPr="00775745" w:rsidRDefault="00775745" w:rsidP="00775745">
      <w:pPr>
        <w:spacing w:after="0" w:line="240" w:lineRule="auto"/>
        <w:ind w:left="142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775745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ИШНПТ: </w:t>
      </w:r>
      <w:proofErr w:type="spellStart"/>
      <w:r w:rsidRPr="00775745">
        <w:rPr>
          <w:rFonts w:ascii="Times New Roman" w:eastAsia="Batang" w:hAnsi="Times New Roman" w:cs="Times New Roman"/>
          <w:sz w:val="24"/>
          <w:szCs w:val="24"/>
          <w:lang w:eastAsia="ko-KR"/>
        </w:rPr>
        <w:t>Петикарь</w:t>
      </w:r>
      <w:proofErr w:type="spellEnd"/>
      <w:r w:rsidRPr="00775745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Павел Викторович</w:t>
      </w:r>
    </w:p>
    <w:p w14:paraId="3B560D63" w14:textId="77777777" w:rsidR="00775745" w:rsidRPr="00775745" w:rsidRDefault="00775745" w:rsidP="00775745">
      <w:pPr>
        <w:spacing w:after="0" w:line="240" w:lineRule="auto"/>
        <w:ind w:left="142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775745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ИШХБМТ: </w:t>
      </w:r>
      <w:proofErr w:type="spellStart"/>
      <w:r w:rsidRPr="00775745">
        <w:rPr>
          <w:rFonts w:ascii="Times New Roman" w:eastAsia="Batang" w:hAnsi="Times New Roman" w:cs="Times New Roman"/>
          <w:sz w:val="24"/>
          <w:szCs w:val="24"/>
          <w:lang w:eastAsia="ko-KR"/>
        </w:rPr>
        <w:t>Верейкина</w:t>
      </w:r>
      <w:proofErr w:type="spellEnd"/>
      <w:r w:rsidRPr="00775745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Наталья Андреевна</w:t>
      </w:r>
    </w:p>
    <w:p w14:paraId="6F4C753D" w14:textId="77777777" w:rsidR="00775745" w:rsidRPr="00775745" w:rsidRDefault="00775745" w:rsidP="00775745">
      <w:pPr>
        <w:spacing w:after="0" w:line="240" w:lineRule="auto"/>
        <w:ind w:left="142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775745">
        <w:rPr>
          <w:rFonts w:ascii="Times New Roman" w:eastAsia="Batang" w:hAnsi="Times New Roman" w:cs="Times New Roman"/>
          <w:sz w:val="24"/>
          <w:szCs w:val="24"/>
          <w:lang w:eastAsia="ko-KR"/>
        </w:rPr>
        <w:t>НТБ: Панькова Эльвира Юрьевна</w:t>
      </w:r>
    </w:p>
    <w:p w14:paraId="633AA30A" w14:textId="77777777" w:rsidR="00775745" w:rsidRPr="00775745" w:rsidRDefault="00775745" w:rsidP="00775745">
      <w:pPr>
        <w:spacing w:after="0" w:line="240" w:lineRule="auto"/>
        <w:ind w:left="142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775745">
        <w:rPr>
          <w:rFonts w:ascii="Times New Roman" w:eastAsia="Batang" w:hAnsi="Times New Roman" w:cs="Times New Roman"/>
          <w:sz w:val="24"/>
          <w:szCs w:val="24"/>
          <w:lang w:eastAsia="ko-KR"/>
        </w:rPr>
        <w:t>ИШФВП: Гладкова Татьяна Александровна</w:t>
      </w:r>
    </w:p>
    <w:p w14:paraId="76253D9B" w14:textId="604383E3" w:rsidR="00775745" w:rsidRDefault="00775745" w:rsidP="00775745">
      <w:pPr>
        <w:spacing w:after="0" w:line="240" w:lineRule="auto"/>
        <w:ind w:left="142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775745">
        <w:rPr>
          <w:rFonts w:ascii="Times New Roman" w:eastAsia="Batang" w:hAnsi="Times New Roman" w:cs="Times New Roman"/>
          <w:sz w:val="24"/>
          <w:szCs w:val="24"/>
          <w:lang w:eastAsia="ko-KR"/>
        </w:rPr>
        <w:t>УОД: Гаврикова Надежда Александровна</w:t>
      </w:r>
    </w:p>
    <w:p w14:paraId="35CB499F" w14:textId="63DAE9AD" w:rsidR="00775745" w:rsidRDefault="00775745" w:rsidP="00775745">
      <w:pPr>
        <w:spacing w:after="0" w:line="240" w:lineRule="auto"/>
        <w:ind w:left="142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>УУК: Околелова Татьяна Александровна</w:t>
      </w:r>
    </w:p>
    <w:p w14:paraId="58EC6821" w14:textId="77777777" w:rsidR="00775745" w:rsidRDefault="00775745" w:rsidP="002E0023">
      <w:pPr>
        <w:spacing w:after="0" w:line="240" w:lineRule="auto"/>
        <w:ind w:left="142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14:paraId="27F31EA2" w14:textId="09EB3E02" w:rsidR="002E0023" w:rsidRDefault="002E0023" w:rsidP="002E0023">
      <w:pPr>
        <w:spacing w:after="0" w:line="240" w:lineRule="auto"/>
        <w:ind w:left="142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>Яблокова С.А.-ведущий эксперт ЦК</w:t>
      </w:r>
    </w:p>
    <w:p w14:paraId="20B6798B" w14:textId="289EC83A" w:rsidR="00775745" w:rsidRPr="00775745" w:rsidRDefault="00775745" w:rsidP="002E0023">
      <w:pPr>
        <w:spacing w:after="0" w:line="240" w:lineRule="auto"/>
        <w:ind w:left="142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>Полякова Е.М.-</w:t>
      </w:r>
      <w:r w:rsidR="00254DEA">
        <w:rPr>
          <w:rFonts w:ascii="Times New Roman" w:eastAsia="Batang" w:hAnsi="Times New Roman" w:cs="Times New Roman"/>
          <w:sz w:val="24"/>
          <w:szCs w:val="24"/>
          <w:lang w:eastAsia="ko-KR"/>
        </w:rPr>
        <w:t>э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>ксперт ЦК</w:t>
      </w:r>
    </w:p>
    <w:p w14:paraId="1CA87236" w14:textId="77777777" w:rsidR="00775745" w:rsidRDefault="00775745" w:rsidP="00775745">
      <w:pPr>
        <w:spacing w:after="0" w:line="240" w:lineRule="auto"/>
        <w:ind w:left="142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>Каргина Е.Б.-директор ЦК</w:t>
      </w:r>
    </w:p>
    <w:p w14:paraId="519D60BF" w14:textId="1D95636B" w:rsidR="008970FD" w:rsidRDefault="008970FD" w:rsidP="000E7465">
      <w:pPr>
        <w:spacing w:after="0" w:line="240" w:lineRule="auto"/>
        <w:ind w:left="142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14:paraId="5A99E9AF" w14:textId="77777777" w:rsidR="001B6B32" w:rsidRPr="001B6B32" w:rsidRDefault="001B6B32" w:rsidP="001B6B32">
      <w:pPr>
        <w:spacing w:after="0" w:line="240" w:lineRule="auto"/>
        <w:ind w:left="142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1B6B32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Повестка: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3"/>
        <w:gridCol w:w="6616"/>
        <w:gridCol w:w="2503"/>
      </w:tblGrid>
      <w:tr w:rsidR="001B6B32" w:rsidRPr="001B6B32" w14:paraId="1DBB2187" w14:textId="77777777" w:rsidTr="00A67D67">
        <w:tc>
          <w:tcPr>
            <w:tcW w:w="663" w:type="dxa"/>
          </w:tcPr>
          <w:p w14:paraId="5DA6B4D1" w14:textId="77777777" w:rsidR="001B6B32" w:rsidRPr="001B6B32" w:rsidRDefault="001B6B32" w:rsidP="0004529C">
            <w:pPr>
              <w:spacing w:after="0" w:line="240" w:lineRule="auto"/>
              <w:ind w:right="-15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1B6B32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№ п/п</w:t>
            </w:r>
          </w:p>
        </w:tc>
        <w:tc>
          <w:tcPr>
            <w:tcW w:w="6616" w:type="dxa"/>
          </w:tcPr>
          <w:p w14:paraId="5F739263" w14:textId="77777777" w:rsidR="001B6B32" w:rsidRPr="001B6B32" w:rsidRDefault="001B6B32" w:rsidP="001B6B32">
            <w:pPr>
              <w:spacing w:after="0" w:line="240" w:lineRule="auto"/>
              <w:ind w:left="142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1B6B32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Содержание работ</w:t>
            </w:r>
          </w:p>
        </w:tc>
        <w:tc>
          <w:tcPr>
            <w:tcW w:w="2503" w:type="dxa"/>
          </w:tcPr>
          <w:p w14:paraId="6FC3BF59" w14:textId="77777777" w:rsidR="001B6B32" w:rsidRPr="001B6B32" w:rsidRDefault="001B6B32" w:rsidP="001B6B32">
            <w:pPr>
              <w:spacing w:after="0" w:line="240" w:lineRule="auto"/>
              <w:ind w:left="142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1B6B32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Ответственный</w:t>
            </w:r>
          </w:p>
          <w:p w14:paraId="43909BF0" w14:textId="77777777" w:rsidR="001B6B32" w:rsidRPr="001B6B32" w:rsidRDefault="001B6B32" w:rsidP="001B6B32">
            <w:pPr>
              <w:spacing w:after="0" w:line="240" w:lineRule="auto"/>
              <w:ind w:left="142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1B6B32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за подготовку вопроса</w:t>
            </w:r>
          </w:p>
        </w:tc>
      </w:tr>
      <w:tr w:rsidR="001B6B32" w:rsidRPr="001B6B32" w14:paraId="60ED18CA" w14:textId="77777777" w:rsidTr="00A67D67">
        <w:tc>
          <w:tcPr>
            <w:tcW w:w="663" w:type="dxa"/>
          </w:tcPr>
          <w:p w14:paraId="2F01FBA1" w14:textId="1423F58C" w:rsidR="001B6B32" w:rsidRPr="001B6B32" w:rsidRDefault="001B6B32" w:rsidP="0004529C">
            <w:pPr>
              <w:spacing w:after="0" w:line="240" w:lineRule="auto"/>
              <w:ind w:right="-15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6616" w:type="dxa"/>
          </w:tcPr>
          <w:p w14:paraId="0791D307" w14:textId="77777777" w:rsidR="0044602E" w:rsidRPr="00D0194A" w:rsidRDefault="002C4D63" w:rsidP="00D0194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019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Надзорный аудит 2024г. </w:t>
            </w:r>
          </w:p>
          <w:p w14:paraId="0059684C" w14:textId="77777777" w:rsidR="0044602E" w:rsidRPr="00D0194A" w:rsidRDefault="002C4D63" w:rsidP="00D0194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019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Состав уполномоченных по качеству ТПУ</w:t>
            </w:r>
          </w:p>
          <w:p w14:paraId="0102DA4B" w14:textId="77777777" w:rsidR="0044602E" w:rsidRPr="00D0194A" w:rsidRDefault="002C4D63" w:rsidP="00D0194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019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ИСО 9001-2015 поправка </w:t>
            </w:r>
            <w:r w:rsidRPr="00D0194A"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  <w:t>ADM 1</w:t>
            </w:r>
            <w:r w:rsidRPr="00D019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:2024</w:t>
            </w:r>
          </w:p>
          <w:p w14:paraId="657D28F1" w14:textId="77777777" w:rsidR="0044602E" w:rsidRPr="00D0194A" w:rsidRDefault="002C4D63" w:rsidP="00D0194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019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Оценка удовлетворенности </w:t>
            </w:r>
          </w:p>
          <w:p w14:paraId="0D988886" w14:textId="77777777" w:rsidR="0044602E" w:rsidRPr="00D0194A" w:rsidRDefault="002C4D63" w:rsidP="00D0194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019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Внутренние аудиты 2024г. </w:t>
            </w:r>
          </w:p>
          <w:p w14:paraId="2FBA22BF" w14:textId="77777777" w:rsidR="0044602E" w:rsidRPr="00D0194A" w:rsidRDefault="002C4D63" w:rsidP="00D0194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019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Повышение квалификации 2024г.</w:t>
            </w:r>
          </w:p>
          <w:p w14:paraId="12D3B75B" w14:textId="77777777" w:rsidR="0044602E" w:rsidRPr="00D0194A" w:rsidRDefault="002C4D63" w:rsidP="00D0194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0194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День качества (межвузовский)</w:t>
            </w:r>
          </w:p>
          <w:p w14:paraId="7A1F232E" w14:textId="3453A29B" w:rsidR="00775745" w:rsidRPr="001B6B32" w:rsidRDefault="00775745" w:rsidP="002B3FAD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2503" w:type="dxa"/>
          </w:tcPr>
          <w:p w14:paraId="6E1831F8" w14:textId="45070FD9" w:rsidR="001B6B32" w:rsidRDefault="001B6B32" w:rsidP="00E76208">
            <w:pPr>
              <w:tabs>
                <w:tab w:val="center" w:pos="1003"/>
              </w:tabs>
              <w:spacing w:after="0" w:line="240" w:lineRule="auto"/>
              <w:ind w:left="142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B6B32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Каргина Е.Б.</w:t>
            </w:r>
          </w:p>
          <w:p w14:paraId="179597CC" w14:textId="1586C3F4" w:rsidR="009A64AD" w:rsidRPr="001B6B32" w:rsidRDefault="009A64AD" w:rsidP="00682A03">
            <w:pPr>
              <w:spacing w:after="0" w:line="240" w:lineRule="auto"/>
              <w:ind w:left="142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</w:tbl>
    <w:p w14:paraId="1CAE4DFC" w14:textId="65F28693" w:rsidR="008970FD" w:rsidRDefault="008970FD" w:rsidP="000E7465">
      <w:pPr>
        <w:spacing w:after="0" w:line="240" w:lineRule="auto"/>
        <w:ind w:left="142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14:paraId="45D4240E" w14:textId="13197B78" w:rsidR="001B6B32" w:rsidRDefault="00002914" w:rsidP="001B6B32">
      <w:pPr>
        <w:spacing w:after="0" w:line="240" w:lineRule="auto"/>
        <w:ind w:left="142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Решили</w:t>
      </w:r>
      <w:r w:rsidR="008970FD" w:rsidRPr="008970FD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:</w:t>
      </w:r>
      <w:r w:rsidR="001B6B32" w:rsidRPr="001B6B32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5076"/>
        <w:gridCol w:w="2355"/>
        <w:gridCol w:w="1759"/>
      </w:tblGrid>
      <w:tr w:rsidR="00254DEA" w:rsidRPr="001B6B32" w14:paraId="2B65BA3E" w14:textId="77777777" w:rsidTr="000F58FD">
        <w:trPr>
          <w:tblHeader/>
        </w:trPr>
        <w:tc>
          <w:tcPr>
            <w:tcW w:w="595" w:type="dxa"/>
          </w:tcPr>
          <w:p w14:paraId="7B82964C" w14:textId="77777777" w:rsidR="001B6B32" w:rsidRPr="001B6B32" w:rsidRDefault="001B6B32" w:rsidP="001B6B32">
            <w:pPr>
              <w:spacing w:after="0" w:line="240" w:lineRule="auto"/>
              <w:ind w:left="29" w:hanging="29"/>
              <w:jc w:val="center"/>
              <w:rPr>
                <w:rFonts w:ascii="Times New Roman" w:eastAsia="Batang" w:hAnsi="Times New Roman" w:cs="Times New Roman"/>
                <w:b/>
                <w:lang w:eastAsia="ko-KR"/>
              </w:rPr>
            </w:pPr>
            <w:r w:rsidRPr="001B6B32">
              <w:rPr>
                <w:rFonts w:ascii="Times New Roman" w:eastAsia="Batang" w:hAnsi="Times New Roman" w:cs="Times New Roman"/>
                <w:b/>
                <w:lang w:eastAsia="ko-KR"/>
              </w:rPr>
              <w:t>№ п/п</w:t>
            </w:r>
          </w:p>
        </w:tc>
        <w:tc>
          <w:tcPr>
            <w:tcW w:w="5076" w:type="dxa"/>
          </w:tcPr>
          <w:p w14:paraId="5BCCCE7B" w14:textId="77777777" w:rsidR="001B6B32" w:rsidRPr="001B6B32" w:rsidRDefault="001B6B32" w:rsidP="00254DEA">
            <w:pPr>
              <w:spacing w:after="0" w:line="240" w:lineRule="auto"/>
              <w:ind w:left="-154"/>
              <w:jc w:val="center"/>
              <w:rPr>
                <w:rFonts w:ascii="Times New Roman" w:eastAsia="Batang" w:hAnsi="Times New Roman" w:cs="Times New Roman"/>
                <w:b/>
                <w:lang w:eastAsia="ko-KR"/>
              </w:rPr>
            </w:pPr>
            <w:r w:rsidRPr="001B6B32">
              <w:rPr>
                <w:rFonts w:ascii="Times New Roman" w:eastAsia="Batang" w:hAnsi="Times New Roman" w:cs="Times New Roman"/>
                <w:b/>
                <w:lang w:eastAsia="ko-KR"/>
              </w:rPr>
              <w:t>Мероприятие</w:t>
            </w:r>
          </w:p>
        </w:tc>
        <w:tc>
          <w:tcPr>
            <w:tcW w:w="2385" w:type="dxa"/>
          </w:tcPr>
          <w:p w14:paraId="5B1A1BAD" w14:textId="77777777" w:rsidR="001B6B32" w:rsidRPr="001B6B32" w:rsidRDefault="001B6B32" w:rsidP="00254DEA">
            <w:pPr>
              <w:spacing w:after="0" w:line="240" w:lineRule="auto"/>
              <w:ind w:left="-122"/>
              <w:jc w:val="center"/>
              <w:rPr>
                <w:rFonts w:ascii="Times New Roman" w:eastAsia="Batang" w:hAnsi="Times New Roman" w:cs="Times New Roman"/>
                <w:b/>
                <w:lang w:eastAsia="ko-KR"/>
              </w:rPr>
            </w:pPr>
            <w:r w:rsidRPr="001B6B32">
              <w:rPr>
                <w:rFonts w:ascii="Times New Roman" w:eastAsia="Batang" w:hAnsi="Times New Roman" w:cs="Times New Roman"/>
                <w:b/>
                <w:lang w:eastAsia="ko-KR"/>
              </w:rPr>
              <w:t>Ответственный/ Срок реализации</w:t>
            </w:r>
          </w:p>
        </w:tc>
        <w:tc>
          <w:tcPr>
            <w:tcW w:w="1726" w:type="dxa"/>
          </w:tcPr>
          <w:p w14:paraId="13A49145" w14:textId="77777777" w:rsidR="001B6B32" w:rsidRPr="001B6B32" w:rsidRDefault="001B6B32" w:rsidP="001B6B32">
            <w:pPr>
              <w:spacing w:after="0" w:line="240" w:lineRule="auto"/>
              <w:ind w:left="-38"/>
              <w:jc w:val="center"/>
              <w:rPr>
                <w:rFonts w:ascii="Times New Roman" w:eastAsia="Batang" w:hAnsi="Times New Roman" w:cs="Times New Roman"/>
                <w:b/>
                <w:lang w:eastAsia="ko-KR"/>
              </w:rPr>
            </w:pPr>
            <w:r w:rsidRPr="001B6B32">
              <w:rPr>
                <w:rFonts w:ascii="Times New Roman" w:eastAsia="Batang" w:hAnsi="Times New Roman" w:cs="Times New Roman"/>
                <w:b/>
                <w:lang w:eastAsia="ko-KR"/>
              </w:rPr>
              <w:t>Примечания</w:t>
            </w:r>
          </w:p>
        </w:tc>
      </w:tr>
      <w:tr w:rsidR="00254DEA" w:rsidRPr="001B6B32" w14:paraId="48A09DD5" w14:textId="77777777" w:rsidTr="000F58FD">
        <w:tc>
          <w:tcPr>
            <w:tcW w:w="595" w:type="dxa"/>
          </w:tcPr>
          <w:p w14:paraId="78A69C82" w14:textId="77777777" w:rsidR="00AB19B3" w:rsidRPr="001B6B32" w:rsidRDefault="00AB19B3" w:rsidP="00AB19B3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lang w:eastAsia="ko-KR"/>
              </w:rPr>
            </w:pPr>
            <w:r w:rsidRPr="001B6B32">
              <w:rPr>
                <w:rFonts w:ascii="Times New Roman" w:eastAsia="Batang" w:hAnsi="Times New Roman" w:cs="Times New Roman"/>
                <w:lang w:eastAsia="ko-KR"/>
              </w:rPr>
              <w:t>1</w:t>
            </w:r>
          </w:p>
        </w:tc>
        <w:tc>
          <w:tcPr>
            <w:tcW w:w="5076" w:type="dxa"/>
          </w:tcPr>
          <w:p w14:paraId="4AAB1EE2" w14:textId="038F3798" w:rsidR="008752C2" w:rsidRPr="00185FBC" w:rsidRDefault="00D0194A" w:rsidP="00682A03">
            <w:pPr>
              <w:spacing w:after="0" w:line="240" w:lineRule="auto"/>
              <w:rPr>
                <w:rFonts w:ascii="Times New Roman" w:eastAsia="Batang" w:hAnsi="Times New Roman" w:cs="Times New Roman"/>
                <w:lang w:eastAsia="ko-KR"/>
              </w:rPr>
            </w:pPr>
            <w:r>
              <w:rPr>
                <w:rFonts w:ascii="Times New Roman" w:eastAsia="Batang" w:hAnsi="Times New Roman" w:cs="Times New Roman"/>
                <w:lang w:eastAsia="ko-KR"/>
              </w:rPr>
              <w:t>Проконтролировать разработку и выполнение корректирующих мероприятий, по несоответствиям, выявленным внешними и внутренним аудитами.</w:t>
            </w:r>
          </w:p>
        </w:tc>
        <w:tc>
          <w:tcPr>
            <w:tcW w:w="2385" w:type="dxa"/>
          </w:tcPr>
          <w:p w14:paraId="21CCA0DD" w14:textId="6E87AB56" w:rsidR="00AB19B3" w:rsidRPr="001B6B32" w:rsidRDefault="002B3FAD" w:rsidP="00E76208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lang w:eastAsia="ko-KR"/>
              </w:rPr>
            </w:pPr>
            <w:r>
              <w:rPr>
                <w:rFonts w:ascii="Times New Roman" w:eastAsia="Batang" w:hAnsi="Times New Roman" w:cs="Times New Roman"/>
                <w:lang w:eastAsia="ko-KR"/>
              </w:rPr>
              <w:t>Уполномоченные по качеству/ 0</w:t>
            </w:r>
            <w:r w:rsidR="00D0194A">
              <w:rPr>
                <w:rFonts w:ascii="Times New Roman" w:eastAsia="Batang" w:hAnsi="Times New Roman" w:cs="Times New Roman"/>
                <w:lang w:eastAsia="ko-KR"/>
              </w:rPr>
              <w:t>4</w:t>
            </w:r>
            <w:r>
              <w:rPr>
                <w:rFonts w:ascii="Times New Roman" w:eastAsia="Batang" w:hAnsi="Times New Roman" w:cs="Times New Roman"/>
                <w:lang w:eastAsia="ko-KR"/>
              </w:rPr>
              <w:t>.1</w:t>
            </w:r>
            <w:r w:rsidR="00D0194A">
              <w:rPr>
                <w:rFonts w:ascii="Times New Roman" w:eastAsia="Batang" w:hAnsi="Times New Roman" w:cs="Times New Roman"/>
                <w:lang w:eastAsia="ko-KR"/>
              </w:rPr>
              <w:t>0</w:t>
            </w:r>
            <w:r>
              <w:rPr>
                <w:rFonts w:ascii="Times New Roman" w:eastAsia="Batang" w:hAnsi="Times New Roman" w:cs="Times New Roman"/>
                <w:lang w:eastAsia="ko-KR"/>
              </w:rPr>
              <w:t>.202</w:t>
            </w:r>
            <w:r w:rsidR="00D0194A">
              <w:rPr>
                <w:rFonts w:ascii="Times New Roman" w:eastAsia="Batang" w:hAnsi="Times New Roman" w:cs="Times New Roman"/>
                <w:lang w:eastAsia="ko-KR"/>
              </w:rPr>
              <w:t>4</w:t>
            </w:r>
            <w:r>
              <w:rPr>
                <w:rFonts w:ascii="Times New Roman" w:eastAsia="Batang" w:hAnsi="Times New Roman" w:cs="Times New Roman"/>
                <w:lang w:eastAsia="ko-KR"/>
              </w:rPr>
              <w:t>г</w:t>
            </w:r>
          </w:p>
        </w:tc>
        <w:tc>
          <w:tcPr>
            <w:tcW w:w="1726" w:type="dxa"/>
          </w:tcPr>
          <w:p w14:paraId="4244132E" w14:textId="1E48FC47" w:rsidR="00AB19B3" w:rsidRPr="001B6B32" w:rsidRDefault="00AB19B3" w:rsidP="008E7CED">
            <w:pPr>
              <w:spacing w:after="0" w:line="240" w:lineRule="auto"/>
              <w:ind w:hanging="30"/>
              <w:rPr>
                <w:rFonts w:ascii="Times New Roman" w:eastAsia="Batang" w:hAnsi="Times New Roman" w:cs="Times New Roman"/>
                <w:lang w:eastAsia="ko-KR"/>
              </w:rPr>
            </w:pPr>
          </w:p>
        </w:tc>
      </w:tr>
      <w:tr w:rsidR="000F58FD" w:rsidRPr="001B6B32" w14:paraId="5078B3A6" w14:textId="77777777" w:rsidTr="000F58FD">
        <w:tc>
          <w:tcPr>
            <w:tcW w:w="595" w:type="dxa"/>
          </w:tcPr>
          <w:p w14:paraId="2BC28012" w14:textId="702EDEBF" w:rsidR="000F58FD" w:rsidRPr="001B6B32" w:rsidRDefault="000F58FD" w:rsidP="000F58FD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lang w:eastAsia="ko-KR"/>
              </w:rPr>
            </w:pPr>
            <w:r w:rsidRPr="001B6B32">
              <w:rPr>
                <w:rFonts w:ascii="Times New Roman" w:eastAsia="Batang" w:hAnsi="Times New Roman" w:cs="Times New Roman"/>
                <w:lang w:eastAsia="ko-KR"/>
              </w:rPr>
              <w:t>2</w:t>
            </w:r>
          </w:p>
        </w:tc>
        <w:tc>
          <w:tcPr>
            <w:tcW w:w="5076" w:type="dxa"/>
          </w:tcPr>
          <w:p w14:paraId="5FB7F586" w14:textId="7C20DE6F" w:rsidR="000F58FD" w:rsidRDefault="000F58FD" w:rsidP="000F58FD">
            <w:pPr>
              <w:spacing w:after="0" w:line="240" w:lineRule="auto"/>
              <w:rPr>
                <w:rFonts w:ascii="Times New Roman" w:eastAsia="Batang" w:hAnsi="Times New Roman" w:cs="Times New Roman"/>
                <w:lang w:eastAsia="ko-KR"/>
              </w:rPr>
            </w:pPr>
            <w:r>
              <w:rPr>
                <w:rFonts w:ascii="Times New Roman" w:eastAsia="Batang" w:hAnsi="Times New Roman" w:cs="Times New Roman"/>
                <w:lang w:eastAsia="ko-KR"/>
              </w:rPr>
              <w:t>Проверить актуальность назначения и наличие ответственных за СМК в подразделениях</w:t>
            </w:r>
          </w:p>
        </w:tc>
        <w:tc>
          <w:tcPr>
            <w:tcW w:w="2385" w:type="dxa"/>
          </w:tcPr>
          <w:p w14:paraId="2F52FE5B" w14:textId="1C5A137A" w:rsidR="000F58FD" w:rsidRDefault="000F58FD" w:rsidP="000F58FD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lang w:eastAsia="ko-KR"/>
              </w:rPr>
            </w:pPr>
            <w:r>
              <w:rPr>
                <w:rFonts w:ascii="Times New Roman" w:eastAsia="Batang" w:hAnsi="Times New Roman" w:cs="Times New Roman"/>
                <w:lang w:eastAsia="ko-KR"/>
              </w:rPr>
              <w:t>Уполномоченные по качеству/ 04.10.2024г</w:t>
            </w:r>
            <w:bookmarkStart w:id="0" w:name="_GoBack"/>
            <w:bookmarkEnd w:id="0"/>
          </w:p>
        </w:tc>
        <w:tc>
          <w:tcPr>
            <w:tcW w:w="1726" w:type="dxa"/>
          </w:tcPr>
          <w:p w14:paraId="1DF4B962" w14:textId="6A7EF7E9" w:rsidR="000F58FD" w:rsidRPr="001B6B32" w:rsidRDefault="000F58FD" w:rsidP="000F58FD">
            <w:pPr>
              <w:spacing w:after="0" w:line="240" w:lineRule="auto"/>
              <w:ind w:hanging="30"/>
              <w:rPr>
                <w:rFonts w:ascii="Times New Roman" w:eastAsia="Batang" w:hAnsi="Times New Roman" w:cs="Times New Roman"/>
                <w:lang w:eastAsia="ko-KR"/>
              </w:rPr>
            </w:pPr>
            <w:r>
              <w:rPr>
                <w:rFonts w:ascii="Times New Roman" w:eastAsia="Batang" w:hAnsi="Times New Roman" w:cs="Times New Roman"/>
                <w:lang w:eastAsia="ko-KR"/>
              </w:rPr>
              <w:t xml:space="preserve">Подразделения, в которых назначаются ответственные за СМК, </w:t>
            </w:r>
            <w:r>
              <w:rPr>
                <w:rFonts w:ascii="Times New Roman" w:eastAsia="Batang" w:hAnsi="Times New Roman" w:cs="Times New Roman"/>
                <w:lang w:eastAsia="ko-KR"/>
              </w:rPr>
              <w:lastRenderedPageBreak/>
              <w:t>определяются директорами школ и руководителями управлений, исходя из специфики деятельности и собственной потребности.</w:t>
            </w:r>
          </w:p>
        </w:tc>
      </w:tr>
      <w:tr w:rsidR="000F58FD" w:rsidRPr="00185FBC" w14:paraId="58FC6BE0" w14:textId="77777777" w:rsidTr="000F58FD">
        <w:tc>
          <w:tcPr>
            <w:tcW w:w="595" w:type="dxa"/>
          </w:tcPr>
          <w:p w14:paraId="3F574895" w14:textId="5124461D" w:rsidR="000F58FD" w:rsidRPr="001B6B32" w:rsidRDefault="000F58FD" w:rsidP="000F58FD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lang w:eastAsia="ko-KR"/>
              </w:rPr>
            </w:pPr>
            <w:r w:rsidRPr="001B6B32">
              <w:rPr>
                <w:rFonts w:ascii="Times New Roman" w:eastAsia="Batang" w:hAnsi="Times New Roman" w:cs="Times New Roman"/>
                <w:lang w:eastAsia="ko-KR"/>
              </w:rPr>
              <w:lastRenderedPageBreak/>
              <w:t>3</w:t>
            </w:r>
          </w:p>
        </w:tc>
        <w:tc>
          <w:tcPr>
            <w:tcW w:w="5076" w:type="dxa"/>
          </w:tcPr>
          <w:p w14:paraId="128856DF" w14:textId="065530F3" w:rsidR="000F58FD" w:rsidRPr="00185FBC" w:rsidRDefault="000F58FD" w:rsidP="000F58FD">
            <w:pPr>
              <w:spacing w:after="0" w:line="240" w:lineRule="auto"/>
              <w:rPr>
                <w:rFonts w:ascii="Times New Roman" w:eastAsia="Batang" w:hAnsi="Times New Roman" w:cs="Times New Roman"/>
                <w:lang w:eastAsia="ko-KR"/>
              </w:rPr>
            </w:pPr>
            <w:r>
              <w:rPr>
                <w:rFonts w:ascii="Times New Roman" w:eastAsia="Batang" w:hAnsi="Times New Roman" w:cs="Times New Roman"/>
                <w:lang w:eastAsia="ko-KR"/>
              </w:rPr>
              <w:t xml:space="preserve">Информировать подразделения о внутренних программах ПК, реализуемых Центром качества: </w:t>
            </w:r>
            <w:r>
              <w:rPr>
                <w:rFonts w:ascii="Times New Roman" w:eastAsia="Batang" w:hAnsi="Times New Roman" w:cs="Times New Roman"/>
                <w:noProof/>
                <w:lang w:eastAsia="ko-KR"/>
              </w:rPr>
              <w:drawing>
                <wp:inline distT="0" distB="0" distL="0" distR="0" wp14:anchorId="500FEF2B" wp14:editId="5AA1972E">
                  <wp:extent cx="3077155" cy="1405259"/>
                  <wp:effectExtent l="0" t="0" r="9525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399" cy="1417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</w:tcPr>
          <w:p w14:paraId="13795B37" w14:textId="530B1F5E" w:rsidR="000F58FD" w:rsidRPr="00185FBC" w:rsidRDefault="000F58FD" w:rsidP="000F58FD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lang w:eastAsia="ko-KR"/>
              </w:rPr>
            </w:pPr>
            <w:r>
              <w:rPr>
                <w:rFonts w:ascii="Times New Roman" w:eastAsia="Batang" w:hAnsi="Times New Roman" w:cs="Times New Roman"/>
                <w:lang w:eastAsia="ko-KR"/>
              </w:rPr>
              <w:t>01.11.2024г</w:t>
            </w:r>
          </w:p>
        </w:tc>
        <w:tc>
          <w:tcPr>
            <w:tcW w:w="1726" w:type="dxa"/>
          </w:tcPr>
          <w:p w14:paraId="31AD1B48" w14:textId="6CBF35E8" w:rsidR="000F58FD" w:rsidRPr="00185FBC" w:rsidRDefault="000F58FD" w:rsidP="000F58FD">
            <w:pPr>
              <w:spacing w:after="0" w:line="240" w:lineRule="auto"/>
              <w:ind w:hanging="30"/>
              <w:rPr>
                <w:rFonts w:ascii="Times New Roman" w:eastAsia="Batang" w:hAnsi="Times New Roman" w:cs="Times New Roman"/>
                <w:lang w:eastAsia="ko-KR"/>
              </w:rPr>
            </w:pPr>
          </w:p>
        </w:tc>
      </w:tr>
      <w:tr w:rsidR="000F58FD" w:rsidRPr="00185FBC" w14:paraId="4AF5F4C4" w14:textId="77777777" w:rsidTr="000F58FD">
        <w:tc>
          <w:tcPr>
            <w:tcW w:w="595" w:type="dxa"/>
          </w:tcPr>
          <w:p w14:paraId="2A7CA804" w14:textId="77A2A2C5" w:rsidR="000F58FD" w:rsidRPr="00185FBC" w:rsidRDefault="000F58FD" w:rsidP="000F58FD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lang w:eastAsia="ko-KR"/>
              </w:rPr>
            </w:pPr>
            <w:r w:rsidRPr="001B6B32">
              <w:rPr>
                <w:rFonts w:ascii="Times New Roman" w:eastAsia="Batang" w:hAnsi="Times New Roman" w:cs="Times New Roman"/>
                <w:lang w:eastAsia="ko-KR"/>
              </w:rPr>
              <w:t>4</w:t>
            </w:r>
          </w:p>
        </w:tc>
        <w:tc>
          <w:tcPr>
            <w:tcW w:w="5076" w:type="dxa"/>
          </w:tcPr>
          <w:p w14:paraId="0B467899" w14:textId="29158055" w:rsidR="000F58FD" w:rsidRPr="00185FBC" w:rsidRDefault="000F58FD" w:rsidP="000F58FD">
            <w:pPr>
              <w:spacing w:after="0" w:line="240" w:lineRule="auto"/>
              <w:rPr>
                <w:rFonts w:ascii="Times New Roman" w:eastAsia="Batang" w:hAnsi="Times New Roman" w:cs="Times New Roman"/>
                <w:lang w:eastAsia="ko-KR"/>
              </w:rPr>
            </w:pPr>
            <w:r>
              <w:rPr>
                <w:rFonts w:ascii="Times New Roman" w:eastAsia="Batang" w:hAnsi="Times New Roman" w:cs="Times New Roman"/>
                <w:lang w:eastAsia="ko-KR"/>
              </w:rPr>
              <w:t>Дать предложения в Программу внутренних аудитов ТПУ на 2025г. (потребность подразделения в углубленной проверке процессов, областей)</w:t>
            </w:r>
          </w:p>
        </w:tc>
        <w:tc>
          <w:tcPr>
            <w:tcW w:w="2385" w:type="dxa"/>
          </w:tcPr>
          <w:p w14:paraId="298D4293" w14:textId="5CDAD366" w:rsidR="000F58FD" w:rsidRPr="00185FBC" w:rsidRDefault="000F58FD" w:rsidP="000F58FD">
            <w:pPr>
              <w:spacing w:after="0" w:line="240" w:lineRule="auto"/>
              <w:ind w:left="142"/>
              <w:jc w:val="center"/>
              <w:rPr>
                <w:rFonts w:ascii="Times New Roman" w:eastAsia="Batang" w:hAnsi="Times New Roman" w:cs="Times New Roman"/>
                <w:lang w:eastAsia="ko-KR"/>
              </w:rPr>
            </w:pPr>
            <w:r>
              <w:rPr>
                <w:rFonts w:ascii="Times New Roman" w:eastAsia="Batang" w:hAnsi="Times New Roman" w:cs="Times New Roman"/>
                <w:lang w:eastAsia="ko-KR"/>
              </w:rPr>
              <w:t>Уполномоченные по качеству/ 01.12.2024г.</w:t>
            </w:r>
          </w:p>
        </w:tc>
        <w:tc>
          <w:tcPr>
            <w:tcW w:w="1726" w:type="dxa"/>
          </w:tcPr>
          <w:p w14:paraId="2B3FD5B3" w14:textId="1343D45F" w:rsidR="000F58FD" w:rsidRPr="00185FBC" w:rsidRDefault="000F58FD" w:rsidP="000F58FD">
            <w:pPr>
              <w:spacing w:after="0" w:line="240" w:lineRule="auto"/>
              <w:ind w:left="-30"/>
              <w:rPr>
                <w:rFonts w:ascii="Times New Roman" w:eastAsia="Batang" w:hAnsi="Times New Roman" w:cs="Times New Roman"/>
                <w:lang w:eastAsia="ko-KR"/>
              </w:rPr>
            </w:pPr>
          </w:p>
        </w:tc>
      </w:tr>
      <w:tr w:rsidR="000F58FD" w:rsidRPr="001B6B32" w14:paraId="4D8ACFEC" w14:textId="77777777" w:rsidTr="000F58FD">
        <w:tc>
          <w:tcPr>
            <w:tcW w:w="595" w:type="dxa"/>
          </w:tcPr>
          <w:p w14:paraId="54D3D137" w14:textId="354B5069" w:rsidR="000F58FD" w:rsidRPr="001B6B32" w:rsidRDefault="000F58FD" w:rsidP="000F58FD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lang w:eastAsia="ko-KR"/>
              </w:rPr>
            </w:pPr>
            <w:r>
              <w:rPr>
                <w:rFonts w:ascii="Times New Roman" w:eastAsia="Batang" w:hAnsi="Times New Roman" w:cs="Times New Roman"/>
                <w:lang w:eastAsia="ko-KR"/>
              </w:rPr>
              <w:t>5</w:t>
            </w:r>
          </w:p>
        </w:tc>
        <w:tc>
          <w:tcPr>
            <w:tcW w:w="5076" w:type="dxa"/>
          </w:tcPr>
          <w:p w14:paraId="5D0E06D7" w14:textId="50B10331" w:rsidR="000F58FD" w:rsidRPr="001B6B32" w:rsidRDefault="000F58FD" w:rsidP="000F58FD">
            <w:pPr>
              <w:spacing w:after="0" w:line="240" w:lineRule="auto"/>
              <w:rPr>
                <w:rFonts w:ascii="Times New Roman" w:eastAsia="Batang" w:hAnsi="Times New Roman" w:cs="Times New Roman"/>
                <w:lang w:eastAsia="ko-KR"/>
              </w:rPr>
            </w:pPr>
            <w:r>
              <w:rPr>
                <w:rFonts w:ascii="Times New Roman" w:eastAsia="Batang" w:hAnsi="Times New Roman" w:cs="Times New Roman"/>
                <w:lang w:eastAsia="ko-KR"/>
              </w:rPr>
              <w:t>Дать предложения (по желанию подразделения) об участии в межвузовском Дне качества</w:t>
            </w:r>
          </w:p>
        </w:tc>
        <w:tc>
          <w:tcPr>
            <w:tcW w:w="2385" w:type="dxa"/>
          </w:tcPr>
          <w:p w14:paraId="22ED731C" w14:textId="3F424A71" w:rsidR="000F58FD" w:rsidRPr="001B6B32" w:rsidRDefault="000F58FD" w:rsidP="000F58FD">
            <w:pPr>
              <w:spacing w:after="0" w:line="240" w:lineRule="auto"/>
              <w:ind w:left="142"/>
              <w:jc w:val="center"/>
              <w:rPr>
                <w:rFonts w:ascii="Times New Roman" w:eastAsia="Batang" w:hAnsi="Times New Roman" w:cs="Times New Roman"/>
                <w:lang w:eastAsia="ko-KR"/>
              </w:rPr>
            </w:pPr>
            <w:r>
              <w:rPr>
                <w:rFonts w:ascii="Times New Roman" w:eastAsia="Batang" w:hAnsi="Times New Roman" w:cs="Times New Roman"/>
                <w:lang w:eastAsia="ko-KR"/>
              </w:rPr>
              <w:t>Уполномоченные по качеству/ 10.10.2024г</w:t>
            </w:r>
          </w:p>
        </w:tc>
        <w:tc>
          <w:tcPr>
            <w:tcW w:w="1726" w:type="dxa"/>
          </w:tcPr>
          <w:p w14:paraId="74BB391C" w14:textId="2C36F6B0" w:rsidR="000F58FD" w:rsidRPr="001B6B32" w:rsidRDefault="000F58FD" w:rsidP="000F58FD">
            <w:pPr>
              <w:spacing w:after="0" w:line="240" w:lineRule="auto"/>
              <w:ind w:left="-30"/>
              <w:rPr>
                <w:rFonts w:ascii="Times New Roman" w:eastAsia="Batang" w:hAnsi="Times New Roman" w:cs="Times New Roman"/>
                <w:lang w:eastAsia="ko-KR"/>
              </w:rPr>
            </w:pPr>
          </w:p>
        </w:tc>
      </w:tr>
      <w:tr w:rsidR="000F58FD" w:rsidRPr="001B6B32" w14:paraId="788C37B8" w14:textId="77777777" w:rsidTr="000F58FD">
        <w:tc>
          <w:tcPr>
            <w:tcW w:w="595" w:type="dxa"/>
          </w:tcPr>
          <w:p w14:paraId="3227A37B" w14:textId="525523B4" w:rsidR="000F58FD" w:rsidRPr="001B6B32" w:rsidRDefault="000F58FD" w:rsidP="000F58FD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lang w:eastAsia="ko-KR"/>
              </w:rPr>
            </w:pPr>
            <w:r>
              <w:rPr>
                <w:rFonts w:ascii="Times New Roman" w:eastAsia="Batang" w:hAnsi="Times New Roman" w:cs="Times New Roman"/>
                <w:lang w:eastAsia="ko-KR"/>
              </w:rPr>
              <w:t>6</w:t>
            </w:r>
          </w:p>
        </w:tc>
        <w:tc>
          <w:tcPr>
            <w:tcW w:w="5076" w:type="dxa"/>
          </w:tcPr>
          <w:p w14:paraId="35B76752" w14:textId="4FE95C81" w:rsidR="000F58FD" w:rsidRDefault="000F58FD" w:rsidP="000F58FD">
            <w:pPr>
              <w:spacing w:after="0" w:line="240" w:lineRule="auto"/>
              <w:rPr>
                <w:rFonts w:ascii="Times New Roman" w:eastAsia="Batang" w:hAnsi="Times New Roman" w:cs="Times New Roman"/>
                <w:lang w:eastAsia="ko-KR"/>
              </w:rPr>
            </w:pPr>
            <w:r>
              <w:rPr>
                <w:rFonts w:ascii="Times New Roman" w:eastAsia="Batang" w:hAnsi="Times New Roman" w:cs="Times New Roman"/>
                <w:lang w:eastAsia="ko-KR"/>
              </w:rPr>
              <w:t>При необходимости, рассмотреть результаты оценки удовлетворенности обучающихся и данные о жалобах, представленные в презентации Совещания по качеству</w:t>
            </w:r>
          </w:p>
        </w:tc>
        <w:tc>
          <w:tcPr>
            <w:tcW w:w="2385" w:type="dxa"/>
          </w:tcPr>
          <w:p w14:paraId="5803931F" w14:textId="11516432" w:rsidR="000F58FD" w:rsidRDefault="000F58FD" w:rsidP="000F58FD">
            <w:pPr>
              <w:spacing w:after="0" w:line="240" w:lineRule="auto"/>
              <w:ind w:left="142"/>
              <w:jc w:val="center"/>
              <w:rPr>
                <w:rFonts w:ascii="Times New Roman" w:eastAsia="Batang" w:hAnsi="Times New Roman" w:cs="Times New Roman"/>
                <w:lang w:eastAsia="ko-KR"/>
              </w:rPr>
            </w:pPr>
            <w:r>
              <w:rPr>
                <w:rFonts w:ascii="Times New Roman" w:eastAsia="Batang" w:hAnsi="Times New Roman" w:cs="Times New Roman"/>
                <w:lang w:eastAsia="ko-KR"/>
              </w:rPr>
              <w:t>В соответствии с планами работы подразделений</w:t>
            </w:r>
          </w:p>
        </w:tc>
        <w:tc>
          <w:tcPr>
            <w:tcW w:w="1726" w:type="dxa"/>
          </w:tcPr>
          <w:p w14:paraId="1C300067" w14:textId="28E501AA" w:rsidR="000F58FD" w:rsidRPr="001B6B32" w:rsidRDefault="000F58FD" w:rsidP="000F58FD">
            <w:pPr>
              <w:spacing w:after="0" w:line="240" w:lineRule="auto"/>
              <w:ind w:left="-30"/>
              <w:rPr>
                <w:rFonts w:ascii="Times New Roman" w:eastAsia="Batang" w:hAnsi="Times New Roman" w:cs="Times New Roman"/>
                <w:lang w:eastAsia="ko-KR"/>
              </w:rPr>
            </w:pPr>
            <w:r>
              <w:rPr>
                <w:rFonts w:ascii="Times New Roman" w:eastAsia="Batang" w:hAnsi="Times New Roman" w:cs="Times New Roman"/>
                <w:lang w:eastAsia="ko-KR"/>
              </w:rPr>
              <w:object w:dxaOrig="1540" w:dyaOrig="996" w14:anchorId="747D8D3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7pt;height:50.1pt" o:ole="">
                  <v:imagedata r:id="rId8" o:title=""/>
                </v:shape>
                <o:OLEObject Type="Embed" ProgID="PowerPoint.Show.12" ShapeID="_x0000_i1027" DrawAspect="Icon" ObjectID="_1788940492" r:id="rId9"/>
              </w:object>
            </w:r>
          </w:p>
        </w:tc>
      </w:tr>
    </w:tbl>
    <w:p w14:paraId="2421AC6E" w14:textId="5F99C382" w:rsidR="008970FD" w:rsidRPr="008970FD" w:rsidRDefault="008970FD" w:rsidP="000E7465">
      <w:pPr>
        <w:spacing w:after="0" w:line="240" w:lineRule="auto"/>
        <w:ind w:left="142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14:paraId="23696BA2" w14:textId="77777777" w:rsidR="005040B1" w:rsidRDefault="005040B1" w:rsidP="000E7465">
      <w:pPr>
        <w:spacing w:after="0" w:line="240" w:lineRule="auto"/>
        <w:ind w:left="142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sectPr w:rsidR="005040B1" w:rsidSect="001B6B32">
      <w:headerReference w:type="default" r:id="rId10"/>
      <w:pgSz w:w="11906" w:h="16838"/>
      <w:pgMar w:top="709" w:right="850" w:bottom="993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745F87" w14:textId="77777777" w:rsidR="00C369D6" w:rsidRDefault="00C369D6" w:rsidP="000E7465">
      <w:pPr>
        <w:spacing w:after="0" w:line="240" w:lineRule="auto"/>
      </w:pPr>
      <w:r>
        <w:separator/>
      </w:r>
    </w:p>
  </w:endnote>
  <w:endnote w:type="continuationSeparator" w:id="0">
    <w:p w14:paraId="5927F9B4" w14:textId="77777777" w:rsidR="00C369D6" w:rsidRDefault="00C369D6" w:rsidP="000E7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12DA59" w14:textId="77777777" w:rsidR="00C369D6" w:rsidRDefault="00C369D6" w:rsidP="000E7465">
      <w:pPr>
        <w:spacing w:after="0" w:line="240" w:lineRule="auto"/>
      </w:pPr>
      <w:r>
        <w:separator/>
      </w:r>
    </w:p>
  </w:footnote>
  <w:footnote w:type="continuationSeparator" w:id="0">
    <w:p w14:paraId="3B4E1C7D" w14:textId="77777777" w:rsidR="00C369D6" w:rsidRDefault="00C369D6" w:rsidP="000E74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993" w:type="pct"/>
      <w:tblInd w:w="-3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ook w:val="01E0" w:firstRow="1" w:lastRow="1" w:firstColumn="1" w:lastColumn="1" w:noHBand="0" w:noVBand="0"/>
    </w:tblPr>
    <w:tblGrid>
      <w:gridCol w:w="1761"/>
      <w:gridCol w:w="1954"/>
      <w:gridCol w:w="5592"/>
    </w:tblGrid>
    <w:tr w:rsidR="00DA6FF3" w:rsidRPr="00234EE0" w14:paraId="483F2EC1" w14:textId="77777777" w:rsidTr="00A35C13">
      <w:trPr>
        <w:trHeight w:val="619"/>
      </w:trPr>
      <w:tc>
        <w:tcPr>
          <w:tcW w:w="762" w:type="pct"/>
          <w:vMerge w:val="restart"/>
          <w:tcBorders>
            <w:top w:val="single" w:sz="4" w:space="0" w:color="auto"/>
            <w:right w:val="single" w:sz="4" w:space="0" w:color="auto"/>
          </w:tcBorders>
          <w:vAlign w:val="center"/>
        </w:tcPr>
        <w:p w14:paraId="38647F7F" w14:textId="63EAB8CC" w:rsidR="00DA6FF3" w:rsidRPr="00234EE0" w:rsidRDefault="00A35C13" w:rsidP="005040B1">
          <w:pPr>
            <w:tabs>
              <w:tab w:val="center" w:pos="4677"/>
              <w:tab w:val="right" w:pos="9355"/>
            </w:tabs>
            <w:spacing w:before="60" w:after="0"/>
            <w:jc w:val="center"/>
            <w:rPr>
              <w:bCs/>
              <w:color w:val="000000"/>
            </w:rPr>
          </w:pPr>
          <w:r w:rsidRPr="00AC6F1F"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ru-RU"/>
            </w:rPr>
            <w:drawing>
              <wp:inline distT="0" distB="0" distL="0" distR="0" wp14:anchorId="3EC04359" wp14:editId="70E493FB">
                <wp:extent cx="981075" cy="507015"/>
                <wp:effectExtent l="0" t="0" r="0" b="7620"/>
                <wp:docPr id="2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3402" cy="534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4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27BFD0A" w14:textId="77777777" w:rsidR="00DA6FF3" w:rsidRPr="00234EE0" w:rsidRDefault="00DA6FF3" w:rsidP="005040B1">
          <w:pPr>
            <w:spacing w:after="0"/>
            <w:jc w:val="center"/>
            <w:rPr>
              <w:bCs/>
              <w:color w:val="000000"/>
              <w:sz w:val="24"/>
              <w:szCs w:val="24"/>
            </w:rPr>
          </w:pPr>
          <w:r w:rsidRPr="00234EE0">
            <w:rPr>
              <w:bCs/>
              <w:color w:val="000000"/>
              <w:sz w:val="24"/>
              <w:szCs w:val="24"/>
            </w:rPr>
            <w:t>ФГАОУ ВО НИ ТПУ</w:t>
          </w:r>
        </w:p>
      </w:tc>
      <w:tc>
        <w:tcPr>
          <w:tcW w:w="3096" w:type="pct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9A70A33" w14:textId="1AB25E52" w:rsidR="00DA6FF3" w:rsidRPr="00234EE0" w:rsidRDefault="00DA6FF3" w:rsidP="005040B1">
          <w:pPr>
            <w:spacing w:after="0"/>
            <w:jc w:val="center"/>
            <w:rPr>
              <w:bCs/>
              <w:color w:val="000000"/>
              <w:sz w:val="24"/>
              <w:szCs w:val="24"/>
            </w:rPr>
          </w:pPr>
          <w:r>
            <w:rPr>
              <w:bCs/>
              <w:color w:val="000000"/>
              <w:sz w:val="24"/>
              <w:szCs w:val="24"/>
            </w:rPr>
            <w:t>Протокол Совещания</w:t>
          </w:r>
          <w:r w:rsidR="001B6B32">
            <w:rPr>
              <w:bCs/>
              <w:color w:val="000000"/>
              <w:sz w:val="24"/>
              <w:szCs w:val="24"/>
            </w:rPr>
            <w:t xml:space="preserve"> по качеству</w:t>
          </w:r>
          <w:r>
            <w:rPr>
              <w:bCs/>
              <w:color w:val="000000"/>
              <w:sz w:val="24"/>
              <w:szCs w:val="24"/>
            </w:rPr>
            <w:t xml:space="preserve"> </w:t>
          </w:r>
        </w:p>
      </w:tc>
    </w:tr>
    <w:tr w:rsidR="00DA6FF3" w:rsidRPr="00234EE0" w14:paraId="79C94289" w14:textId="77777777" w:rsidTr="005040B1">
      <w:trPr>
        <w:trHeight w:val="348"/>
      </w:trPr>
      <w:tc>
        <w:tcPr>
          <w:tcW w:w="762" w:type="pct"/>
          <w:vMerge/>
          <w:tcBorders>
            <w:right w:val="single" w:sz="4" w:space="0" w:color="auto"/>
          </w:tcBorders>
        </w:tcPr>
        <w:p w14:paraId="3AF185FE" w14:textId="77777777" w:rsidR="00DA6FF3" w:rsidRPr="00234EE0" w:rsidRDefault="00DA6FF3" w:rsidP="00DA6FF3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Arial" w:hAnsi="Arial" w:cs="Arial"/>
              <w:b/>
              <w:i/>
              <w:noProof/>
            </w:rPr>
          </w:pPr>
        </w:p>
      </w:tc>
      <w:tc>
        <w:tcPr>
          <w:tcW w:w="1142" w:type="pc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EAE3FFB" w14:textId="78F8560F" w:rsidR="00DA6FF3" w:rsidRPr="00234EE0" w:rsidRDefault="00DA6FF3" w:rsidP="005040B1">
          <w:pPr>
            <w:tabs>
              <w:tab w:val="center" w:pos="4677"/>
              <w:tab w:val="right" w:pos="9355"/>
            </w:tabs>
            <w:spacing w:after="0"/>
            <w:jc w:val="center"/>
          </w:pPr>
          <w:r w:rsidRPr="00234EE0">
            <w:rPr>
              <w:noProof/>
            </w:rPr>
            <w:t xml:space="preserve">стр. </w:t>
          </w:r>
          <w:r w:rsidRPr="00234EE0">
            <w:rPr>
              <w:noProof/>
            </w:rPr>
            <w:fldChar w:fldCharType="begin"/>
          </w:r>
          <w:r w:rsidRPr="00234EE0">
            <w:rPr>
              <w:noProof/>
            </w:rPr>
            <w:instrText xml:space="preserve"> PAGE </w:instrText>
          </w:r>
          <w:r w:rsidRPr="00234EE0">
            <w:rPr>
              <w:noProof/>
            </w:rPr>
            <w:fldChar w:fldCharType="separate"/>
          </w:r>
          <w:r w:rsidR="00A4535C">
            <w:rPr>
              <w:noProof/>
            </w:rPr>
            <w:t>2</w:t>
          </w:r>
          <w:r w:rsidRPr="00234EE0">
            <w:rPr>
              <w:noProof/>
            </w:rPr>
            <w:fldChar w:fldCharType="end"/>
          </w:r>
          <w:r w:rsidRPr="00234EE0">
            <w:rPr>
              <w:noProof/>
            </w:rPr>
            <w:t xml:space="preserve"> из </w:t>
          </w:r>
          <w:r w:rsidRPr="00234EE0">
            <w:rPr>
              <w:noProof/>
            </w:rPr>
            <w:fldChar w:fldCharType="begin"/>
          </w:r>
          <w:r w:rsidRPr="00234EE0">
            <w:rPr>
              <w:noProof/>
            </w:rPr>
            <w:instrText xml:space="preserve"> NUMPAGES </w:instrText>
          </w:r>
          <w:r w:rsidRPr="00234EE0">
            <w:rPr>
              <w:noProof/>
            </w:rPr>
            <w:fldChar w:fldCharType="separate"/>
          </w:r>
          <w:r w:rsidR="00A4535C">
            <w:rPr>
              <w:noProof/>
            </w:rPr>
            <w:t>2</w:t>
          </w:r>
          <w:r w:rsidRPr="00234EE0">
            <w:rPr>
              <w:noProof/>
            </w:rPr>
            <w:fldChar w:fldCharType="end"/>
          </w:r>
        </w:p>
      </w:tc>
      <w:tc>
        <w:tcPr>
          <w:tcW w:w="3096" w:type="pct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14:paraId="5DD970CD" w14:textId="77777777" w:rsidR="00DA6FF3" w:rsidRPr="00234EE0" w:rsidRDefault="00DA6FF3" w:rsidP="00DA6FF3">
          <w:pPr>
            <w:jc w:val="center"/>
            <w:rPr>
              <w:bCs/>
              <w:color w:val="000000"/>
            </w:rPr>
          </w:pPr>
        </w:p>
      </w:tc>
    </w:tr>
  </w:tbl>
  <w:p w14:paraId="367655A2" w14:textId="77777777" w:rsidR="000E7465" w:rsidRDefault="000E746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C08E2"/>
    <w:multiLevelType w:val="hybridMultilevel"/>
    <w:tmpl w:val="DD50D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111D2"/>
    <w:multiLevelType w:val="hybridMultilevel"/>
    <w:tmpl w:val="D4A43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6772"/>
    <w:multiLevelType w:val="hybridMultilevel"/>
    <w:tmpl w:val="B3AAE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A4896"/>
    <w:multiLevelType w:val="hybridMultilevel"/>
    <w:tmpl w:val="1F6CE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53E67"/>
    <w:multiLevelType w:val="hybridMultilevel"/>
    <w:tmpl w:val="8842D0A6"/>
    <w:lvl w:ilvl="0" w:tplc="C15687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2000A"/>
    <w:multiLevelType w:val="hybridMultilevel"/>
    <w:tmpl w:val="66C2B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34415"/>
    <w:multiLevelType w:val="hybridMultilevel"/>
    <w:tmpl w:val="237CD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90FFA"/>
    <w:multiLevelType w:val="hybridMultilevel"/>
    <w:tmpl w:val="21980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840AE4"/>
    <w:multiLevelType w:val="hybridMultilevel"/>
    <w:tmpl w:val="E2E031E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0792D17"/>
    <w:multiLevelType w:val="hybridMultilevel"/>
    <w:tmpl w:val="EDF8F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D867DD"/>
    <w:multiLevelType w:val="hybridMultilevel"/>
    <w:tmpl w:val="D28E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E42875"/>
    <w:multiLevelType w:val="hybridMultilevel"/>
    <w:tmpl w:val="94BC67E0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2" w15:restartNumberingAfterBreak="0">
    <w:nsid w:val="50B208B8"/>
    <w:multiLevelType w:val="hybridMultilevel"/>
    <w:tmpl w:val="6A6E9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212BB6"/>
    <w:multiLevelType w:val="hybridMultilevel"/>
    <w:tmpl w:val="62141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FC17F7"/>
    <w:multiLevelType w:val="hybridMultilevel"/>
    <w:tmpl w:val="1230FC28"/>
    <w:lvl w:ilvl="0" w:tplc="319482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022A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D8E4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EAA0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04C7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C246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BA5B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568B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188B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5EA130A"/>
    <w:multiLevelType w:val="hybridMultilevel"/>
    <w:tmpl w:val="0FA22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5747B3"/>
    <w:multiLevelType w:val="hybridMultilevel"/>
    <w:tmpl w:val="3998E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DB42F1"/>
    <w:multiLevelType w:val="hybridMultilevel"/>
    <w:tmpl w:val="C54A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0"/>
  </w:num>
  <w:num w:numId="4">
    <w:abstractNumId w:val="4"/>
  </w:num>
  <w:num w:numId="5">
    <w:abstractNumId w:val="9"/>
  </w:num>
  <w:num w:numId="6">
    <w:abstractNumId w:val="16"/>
  </w:num>
  <w:num w:numId="7">
    <w:abstractNumId w:val="2"/>
  </w:num>
  <w:num w:numId="8">
    <w:abstractNumId w:val="5"/>
  </w:num>
  <w:num w:numId="9">
    <w:abstractNumId w:val="10"/>
  </w:num>
  <w:num w:numId="10">
    <w:abstractNumId w:val="3"/>
  </w:num>
  <w:num w:numId="11">
    <w:abstractNumId w:val="17"/>
  </w:num>
  <w:num w:numId="12">
    <w:abstractNumId w:val="12"/>
  </w:num>
  <w:num w:numId="13">
    <w:abstractNumId w:val="6"/>
  </w:num>
  <w:num w:numId="14">
    <w:abstractNumId w:val="8"/>
  </w:num>
  <w:num w:numId="15">
    <w:abstractNumId w:val="11"/>
  </w:num>
  <w:num w:numId="16">
    <w:abstractNumId w:val="7"/>
  </w:num>
  <w:num w:numId="17">
    <w:abstractNumId w:val="1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35D"/>
    <w:rsid w:val="00002914"/>
    <w:rsid w:val="00007F9D"/>
    <w:rsid w:val="00011937"/>
    <w:rsid w:val="000312A8"/>
    <w:rsid w:val="0003490C"/>
    <w:rsid w:val="00035482"/>
    <w:rsid w:val="00035849"/>
    <w:rsid w:val="0004395F"/>
    <w:rsid w:val="0004529C"/>
    <w:rsid w:val="00055311"/>
    <w:rsid w:val="000555F7"/>
    <w:rsid w:val="000751A0"/>
    <w:rsid w:val="0007667C"/>
    <w:rsid w:val="00080B43"/>
    <w:rsid w:val="000865D0"/>
    <w:rsid w:val="000A6914"/>
    <w:rsid w:val="000D03CF"/>
    <w:rsid w:val="000E3C19"/>
    <w:rsid w:val="000E7465"/>
    <w:rsid w:val="000F58FD"/>
    <w:rsid w:val="00133F7B"/>
    <w:rsid w:val="001479AB"/>
    <w:rsid w:val="00163A07"/>
    <w:rsid w:val="00184881"/>
    <w:rsid w:val="00185FBC"/>
    <w:rsid w:val="00194000"/>
    <w:rsid w:val="0019693F"/>
    <w:rsid w:val="001A6B5C"/>
    <w:rsid w:val="001A7476"/>
    <w:rsid w:val="001A7F00"/>
    <w:rsid w:val="001B6B32"/>
    <w:rsid w:val="001C2BFC"/>
    <w:rsid w:val="001C52BC"/>
    <w:rsid w:val="001C64B6"/>
    <w:rsid w:val="001E11E5"/>
    <w:rsid w:val="001E64BF"/>
    <w:rsid w:val="001F1EE8"/>
    <w:rsid w:val="0020280B"/>
    <w:rsid w:val="00212E54"/>
    <w:rsid w:val="00214C87"/>
    <w:rsid w:val="00254DEA"/>
    <w:rsid w:val="002A0DAF"/>
    <w:rsid w:val="002A435A"/>
    <w:rsid w:val="002B22C5"/>
    <w:rsid w:val="002B3FAD"/>
    <w:rsid w:val="002C4D63"/>
    <w:rsid w:val="002D5A7E"/>
    <w:rsid w:val="002E0023"/>
    <w:rsid w:val="002E02BE"/>
    <w:rsid w:val="00313763"/>
    <w:rsid w:val="00314E43"/>
    <w:rsid w:val="00316C3A"/>
    <w:rsid w:val="00357D85"/>
    <w:rsid w:val="003722A7"/>
    <w:rsid w:val="00373DA4"/>
    <w:rsid w:val="003740AD"/>
    <w:rsid w:val="00377ACB"/>
    <w:rsid w:val="00384CA6"/>
    <w:rsid w:val="00397930"/>
    <w:rsid w:val="003B2B22"/>
    <w:rsid w:val="003B7CB3"/>
    <w:rsid w:val="003F4C87"/>
    <w:rsid w:val="00403C1A"/>
    <w:rsid w:val="00407FC6"/>
    <w:rsid w:val="004173FE"/>
    <w:rsid w:val="00421F87"/>
    <w:rsid w:val="004352A9"/>
    <w:rsid w:val="00440B94"/>
    <w:rsid w:val="00442310"/>
    <w:rsid w:val="0044602E"/>
    <w:rsid w:val="00451332"/>
    <w:rsid w:val="00462DB7"/>
    <w:rsid w:val="00466C19"/>
    <w:rsid w:val="0047383C"/>
    <w:rsid w:val="00476998"/>
    <w:rsid w:val="00477120"/>
    <w:rsid w:val="00486AC0"/>
    <w:rsid w:val="004A2C61"/>
    <w:rsid w:val="004B4D78"/>
    <w:rsid w:val="004C722B"/>
    <w:rsid w:val="004F3E8D"/>
    <w:rsid w:val="004F5BF5"/>
    <w:rsid w:val="00500993"/>
    <w:rsid w:val="005040B1"/>
    <w:rsid w:val="005046D1"/>
    <w:rsid w:val="005250B4"/>
    <w:rsid w:val="00530781"/>
    <w:rsid w:val="005365D4"/>
    <w:rsid w:val="00551277"/>
    <w:rsid w:val="00591BC7"/>
    <w:rsid w:val="005B16FF"/>
    <w:rsid w:val="005C7BEA"/>
    <w:rsid w:val="005F26B2"/>
    <w:rsid w:val="00604A23"/>
    <w:rsid w:val="006123F0"/>
    <w:rsid w:val="00620359"/>
    <w:rsid w:val="00631153"/>
    <w:rsid w:val="00636755"/>
    <w:rsid w:val="00641FAF"/>
    <w:rsid w:val="006753FA"/>
    <w:rsid w:val="00682A03"/>
    <w:rsid w:val="006837AB"/>
    <w:rsid w:val="006A08DB"/>
    <w:rsid w:val="006A12FE"/>
    <w:rsid w:val="006D000A"/>
    <w:rsid w:val="006D75C7"/>
    <w:rsid w:val="006E2A80"/>
    <w:rsid w:val="006E47D1"/>
    <w:rsid w:val="006F3FB1"/>
    <w:rsid w:val="006F66AB"/>
    <w:rsid w:val="00720BD2"/>
    <w:rsid w:val="00725526"/>
    <w:rsid w:val="007545F6"/>
    <w:rsid w:val="0075666A"/>
    <w:rsid w:val="00775745"/>
    <w:rsid w:val="00776DF2"/>
    <w:rsid w:val="007C1126"/>
    <w:rsid w:val="007C1928"/>
    <w:rsid w:val="007C4060"/>
    <w:rsid w:val="007C452F"/>
    <w:rsid w:val="007D7EB6"/>
    <w:rsid w:val="007F11CB"/>
    <w:rsid w:val="007F48D9"/>
    <w:rsid w:val="007F6BD6"/>
    <w:rsid w:val="00804889"/>
    <w:rsid w:val="00807482"/>
    <w:rsid w:val="00807D03"/>
    <w:rsid w:val="00826BF7"/>
    <w:rsid w:val="0085021F"/>
    <w:rsid w:val="00857AB5"/>
    <w:rsid w:val="008752C2"/>
    <w:rsid w:val="008970FD"/>
    <w:rsid w:val="008D2041"/>
    <w:rsid w:val="008E7CED"/>
    <w:rsid w:val="008F223E"/>
    <w:rsid w:val="009068F2"/>
    <w:rsid w:val="00916B50"/>
    <w:rsid w:val="00934A6B"/>
    <w:rsid w:val="00941B9C"/>
    <w:rsid w:val="00944BF1"/>
    <w:rsid w:val="00963115"/>
    <w:rsid w:val="00972EA2"/>
    <w:rsid w:val="009825C7"/>
    <w:rsid w:val="00995180"/>
    <w:rsid w:val="009A3A3F"/>
    <w:rsid w:val="009A64AD"/>
    <w:rsid w:val="009B44B9"/>
    <w:rsid w:val="009B6692"/>
    <w:rsid w:val="009C5493"/>
    <w:rsid w:val="00A01739"/>
    <w:rsid w:val="00A11915"/>
    <w:rsid w:val="00A25E65"/>
    <w:rsid w:val="00A276C1"/>
    <w:rsid w:val="00A2785C"/>
    <w:rsid w:val="00A33466"/>
    <w:rsid w:val="00A35C13"/>
    <w:rsid w:val="00A42D80"/>
    <w:rsid w:val="00A4535C"/>
    <w:rsid w:val="00A569D6"/>
    <w:rsid w:val="00A56A13"/>
    <w:rsid w:val="00A6245F"/>
    <w:rsid w:val="00A67D67"/>
    <w:rsid w:val="00A77EE7"/>
    <w:rsid w:val="00A821E7"/>
    <w:rsid w:val="00AB19B3"/>
    <w:rsid w:val="00AD1DF4"/>
    <w:rsid w:val="00B1789B"/>
    <w:rsid w:val="00B249D9"/>
    <w:rsid w:val="00B25543"/>
    <w:rsid w:val="00B4733F"/>
    <w:rsid w:val="00B47CD5"/>
    <w:rsid w:val="00B50C62"/>
    <w:rsid w:val="00B51076"/>
    <w:rsid w:val="00B56B9E"/>
    <w:rsid w:val="00B7029C"/>
    <w:rsid w:val="00B712B0"/>
    <w:rsid w:val="00B772E8"/>
    <w:rsid w:val="00BA101A"/>
    <w:rsid w:val="00BA12D5"/>
    <w:rsid w:val="00BB3D25"/>
    <w:rsid w:val="00BC035A"/>
    <w:rsid w:val="00BC6B05"/>
    <w:rsid w:val="00BE125A"/>
    <w:rsid w:val="00C369D6"/>
    <w:rsid w:val="00C6033F"/>
    <w:rsid w:val="00C74C2B"/>
    <w:rsid w:val="00C76901"/>
    <w:rsid w:val="00C8035D"/>
    <w:rsid w:val="00C90AF3"/>
    <w:rsid w:val="00CA7DF1"/>
    <w:rsid w:val="00CB297B"/>
    <w:rsid w:val="00CB7133"/>
    <w:rsid w:val="00CD1D27"/>
    <w:rsid w:val="00CE0617"/>
    <w:rsid w:val="00CE2294"/>
    <w:rsid w:val="00CF300A"/>
    <w:rsid w:val="00D0194A"/>
    <w:rsid w:val="00D34187"/>
    <w:rsid w:val="00D4326A"/>
    <w:rsid w:val="00D43F04"/>
    <w:rsid w:val="00D62F0B"/>
    <w:rsid w:val="00D64A1F"/>
    <w:rsid w:val="00D862B9"/>
    <w:rsid w:val="00D86540"/>
    <w:rsid w:val="00D93791"/>
    <w:rsid w:val="00DA41F0"/>
    <w:rsid w:val="00DA64A0"/>
    <w:rsid w:val="00DA6FF3"/>
    <w:rsid w:val="00DB27CE"/>
    <w:rsid w:val="00DB3CFE"/>
    <w:rsid w:val="00DB785E"/>
    <w:rsid w:val="00DC383C"/>
    <w:rsid w:val="00DD1157"/>
    <w:rsid w:val="00DD3B3F"/>
    <w:rsid w:val="00DD6425"/>
    <w:rsid w:val="00DE76D8"/>
    <w:rsid w:val="00E06EF0"/>
    <w:rsid w:val="00E15286"/>
    <w:rsid w:val="00E67ED3"/>
    <w:rsid w:val="00E71E2C"/>
    <w:rsid w:val="00E76208"/>
    <w:rsid w:val="00EA7C6A"/>
    <w:rsid w:val="00EB6085"/>
    <w:rsid w:val="00EB7B67"/>
    <w:rsid w:val="00ED3C63"/>
    <w:rsid w:val="00ED7D69"/>
    <w:rsid w:val="00EE0ED3"/>
    <w:rsid w:val="00EE1A88"/>
    <w:rsid w:val="00EE2F8E"/>
    <w:rsid w:val="00F05445"/>
    <w:rsid w:val="00F328CC"/>
    <w:rsid w:val="00F43022"/>
    <w:rsid w:val="00F50075"/>
    <w:rsid w:val="00F55ACC"/>
    <w:rsid w:val="00F6349F"/>
    <w:rsid w:val="00F71D6A"/>
    <w:rsid w:val="00FB2629"/>
    <w:rsid w:val="00FB45E7"/>
    <w:rsid w:val="00FF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2ED37E"/>
  <w15:docId w15:val="{52AC6E16-8F4E-4DB6-9A74-0062E8E4F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2DB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E7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E7465"/>
  </w:style>
  <w:style w:type="paragraph" w:styleId="a6">
    <w:name w:val="footer"/>
    <w:basedOn w:val="a"/>
    <w:link w:val="a7"/>
    <w:uiPriority w:val="99"/>
    <w:unhideWhenUsed/>
    <w:rsid w:val="000E7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E7465"/>
  </w:style>
  <w:style w:type="character" w:styleId="a8">
    <w:name w:val="annotation reference"/>
    <w:semiHidden/>
    <w:rsid w:val="000E7465"/>
    <w:rPr>
      <w:sz w:val="16"/>
      <w:szCs w:val="16"/>
    </w:rPr>
  </w:style>
  <w:style w:type="paragraph" w:styleId="a9">
    <w:name w:val="annotation text"/>
    <w:basedOn w:val="a"/>
    <w:link w:val="aa"/>
    <w:semiHidden/>
    <w:rsid w:val="000E7465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ko-KR"/>
    </w:rPr>
  </w:style>
  <w:style w:type="character" w:customStyle="1" w:styleId="aa">
    <w:name w:val="Текст примечания Знак"/>
    <w:basedOn w:val="a0"/>
    <w:link w:val="a9"/>
    <w:semiHidden/>
    <w:rsid w:val="000E7465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b">
    <w:name w:val="Balloon Text"/>
    <w:basedOn w:val="a"/>
    <w:link w:val="ac"/>
    <w:uiPriority w:val="99"/>
    <w:semiHidden/>
    <w:unhideWhenUsed/>
    <w:rsid w:val="000E7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E7465"/>
    <w:rPr>
      <w:rFonts w:ascii="Segoe UI" w:hAnsi="Segoe UI" w:cs="Segoe UI"/>
      <w:sz w:val="18"/>
      <w:szCs w:val="18"/>
    </w:rPr>
  </w:style>
  <w:style w:type="paragraph" w:styleId="ad">
    <w:name w:val="annotation subject"/>
    <w:basedOn w:val="a9"/>
    <w:next w:val="a9"/>
    <w:link w:val="ae"/>
    <w:uiPriority w:val="99"/>
    <w:semiHidden/>
    <w:unhideWhenUsed/>
    <w:rsid w:val="007545F6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e">
    <w:name w:val="Тема примечания Знак"/>
    <w:basedOn w:val="aa"/>
    <w:link w:val="ad"/>
    <w:uiPriority w:val="99"/>
    <w:semiHidden/>
    <w:rsid w:val="007545F6"/>
    <w:rPr>
      <w:rFonts w:ascii="Times New Roman" w:eastAsia="Batang" w:hAnsi="Times New Roman" w:cs="Times New Roman"/>
      <w:b/>
      <w:bCs/>
      <w:sz w:val="20"/>
      <w:szCs w:val="20"/>
      <w:lang w:eastAsia="ko-KR"/>
    </w:rPr>
  </w:style>
  <w:style w:type="table" w:styleId="af">
    <w:name w:val="Table Grid"/>
    <w:basedOn w:val="a1"/>
    <w:uiPriority w:val="59"/>
    <w:rsid w:val="009631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1F1E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88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902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89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36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31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69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33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31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Presentation.ppt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Каргина Елена Борисовна</cp:lastModifiedBy>
  <cp:revision>7</cp:revision>
  <cp:lastPrinted>2021-08-11T05:41:00Z</cp:lastPrinted>
  <dcterms:created xsi:type="dcterms:W3CDTF">2023-09-28T08:59:00Z</dcterms:created>
  <dcterms:modified xsi:type="dcterms:W3CDTF">2024-09-27T04:08:00Z</dcterms:modified>
</cp:coreProperties>
</file>